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FEFEF"/>
  <w:body>
    <w:p w:rsidR="00000000" w:rsidDel="00000000" w:rsidP="00000000" w:rsidRDefault="00000000" w:rsidRPr="00000000" w14:paraId="00000001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Apple Pie $25 single crust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Peanut Butter Pie $20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Millionaire Pie $30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Coconut Cream Pie $25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Cherry Pie $25 single crust 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Chocolate Pie $20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Caramel Apple Pie $25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Chocolate Cream Pie $25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Sweet Potato Pie $25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Chocolate Oreo Crumble Pie $20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Pumpkin Pie $25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Lemon Pie $20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Apple Crumble Pie $25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Buttermilk Pie $30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Pecan Pie $25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Bread Pudding Pie $30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Cherry Banana Pudding Pie $25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Tapioca Pudding Pie $20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Banana Pudding Pie $20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Banana Cream Pie $25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Key Lime Pie $35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Vanilla Bean Pie $25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Strawberry Shortcake Pie $25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Coffee Pudding Pie $30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Blueberry Pie $25 single crust 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Cherry Lemon Pie $30 single crust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Orange Dreamsicle Pie $25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Chocolate w/ Pistacho Cream $30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Amatic SC" w:cs="Amatic SC" w:eastAsia="Amatic SC" w:hAnsi="Amatic SC"/>
          <w:b w:val="1"/>
          <w:bCs w:val="1"/>
        </w:rPr>
      </w:pPr>
      <w:r w:rsidDel="00000000" w:rsidR="00000000" w:rsidRPr="00000000">
        <w:rPr>
          <w:rFonts w:ascii="Amatic SC" w:cs="Amatic SC" w:eastAsia="Amatic SC" w:hAnsi="Amatic SC"/>
          <w:b w:val="1"/>
          <w:bCs w:val="1"/>
          <w:rtl w:val="0"/>
        </w:rPr>
        <w:t xml:space="preserve">Crème Brûlée Coconut Cream $35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For double crust add $5 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u w:val="single"/>
          <w:rtl w:val="0"/>
        </w:rPr>
        <w:t xml:space="preserve">Vegan and gluten free options available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pStyle w:val="Heading2"/>
        <w:rPr>
          <w:rFonts w:ascii="Verdana" w:cs="Verdana" w:eastAsia="Verdana" w:hAnsi="Verdana"/>
        </w:rPr>
      </w:pPr>
      <w:bookmarkStart w:colFirst="0" w:colLast="0" w:name="_kpokqojxgyao" w:id="0"/>
      <w:bookmarkEnd w:id="0"/>
      <w:r w:rsidDel="00000000" w:rsidR="00000000" w:rsidRPr="00000000">
        <w:rPr>
          <w:rFonts w:ascii="Verdana" w:cs="Verdana" w:eastAsia="Verdana" w:hAnsi="Verdana"/>
          <w:rtl w:val="0"/>
        </w:rPr>
        <w:t xml:space="preserve">Discounts given with orders of 4 pies or more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Amatic SC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aticSC-regular.ttf"/><Relationship Id="rId2" Type="http://schemas.openxmlformats.org/officeDocument/2006/relationships/font" Target="fonts/AmaticS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